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1FB3" w14:textId="49022C82" w:rsidR="00F27E55" w:rsidRPr="00F27E55" w:rsidRDefault="00F27E55" w:rsidP="00F27E55">
      <w:pPr>
        <w:spacing w:before="1200"/>
        <w:textAlignment w:val="baseline"/>
        <w:outlineLvl w:val="1"/>
        <w:rPr>
          <w:rFonts w:ascii="Arial" w:eastAsia="Times New Roman" w:hAnsi="Arial" w:cs="Arial"/>
          <w:b/>
          <w:bCs/>
          <w:color w:val="0B0C0C"/>
          <w:sz w:val="54"/>
          <w:szCs w:val="54"/>
          <w:u w:val="single"/>
        </w:rPr>
      </w:pPr>
      <w:r w:rsidRPr="00F27E55">
        <w:rPr>
          <w:rFonts w:ascii="Arial" w:eastAsia="Times New Roman" w:hAnsi="Arial" w:cs="Arial"/>
          <w:b/>
          <w:bCs/>
          <w:color w:val="0B0C0C"/>
          <w:sz w:val="54"/>
          <w:szCs w:val="54"/>
          <w:u w:val="single"/>
        </w:rPr>
        <w:t>GDPR Notice for Marwood Parish Council</w:t>
      </w:r>
    </w:p>
    <w:p w14:paraId="5D116896" w14:textId="77777777" w:rsidR="00F27E55" w:rsidRDefault="00F27E55" w:rsidP="009C4413">
      <w:pPr>
        <w:spacing w:after="300"/>
        <w:rPr>
          <w:rFonts w:ascii="Arial" w:eastAsia="Times New Roman" w:hAnsi="Arial" w:cs="Arial"/>
          <w:color w:val="0B0C0C"/>
          <w:sz w:val="29"/>
          <w:szCs w:val="29"/>
        </w:rPr>
      </w:pPr>
    </w:p>
    <w:p w14:paraId="0FA420D1" w14:textId="27B16F8E" w:rsidR="009C4413" w:rsidRPr="009C4413" w:rsidRDefault="009C4413" w:rsidP="009C4413">
      <w:pPr>
        <w:spacing w:after="300"/>
        <w:rPr>
          <w:rFonts w:ascii="Arial" w:eastAsia="Times New Roman" w:hAnsi="Arial" w:cs="Arial"/>
          <w:color w:val="0B0C0C"/>
          <w:sz w:val="29"/>
          <w:szCs w:val="29"/>
        </w:rPr>
      </w:pPr>
      <w:r w:rsidRPr="009C4413">
        <w:rPr>
          <w:rFonts w:ascii="Arial" w:eastAsia="Times New Roman" w:hAnsi="Arial" w:cs="Arial"/>
          <w:color w:val="0B0C0C"/>
          <w:sz w:val="29"/>
          <w:szCs w:val="29"/>
        </w:rPr>
        <w:t xml:space="preserve">This notice sets out how the </w:t>
      </w:r>
      <w:r>
        <w:rPr>
          <w:rFonts w:ascii="Arial" w:eastAsia="Times New Roman" w:hAnsi="Arial" w:cs="Arial"/>
          <w:color w:val="0B0C0C"/>
          <w:sz w:val="29"/>
          <w:szCs w:val="29"/>
        </w:rPr>
        <w:t xml:space="preserve">Parish Council and the </w:t>
      </w:r>
      <w:r w:rsidRPr="009C4413">
        <w:rPr>
          <w:rFonts w:ascii="Arial" w:eastAsia="Times New Roman" w:hAnsi="Arial" w:cs="Arial"/>
          <w:color w:val="0B0C0C"/>
          <w:sz w:val="29"/>
          <w:szCs w:val="29"/>
        </w:rPr>
        <w:t xml:space="preserve">Cabinet Office </w:t>
      </w:r>
      <w:r w:rsidR="00036F58">
        <w:rPr>
          <w:rFonts w:ascii="Arial" w:eastAsia="Times New Roman" w:hAnsi="Arial" w:cs="Arial"/>
          <w:color w:val="0B0C0C"/>
          <w:sz w:val="29"/>
          <w:szCs w:val="29"/>
        </w:rPr>
        <w:t xml:space="preserve">(Electoral Register Data) </w:t>
      </w:r>
      <w:r w:rsidRPr="009C4413">
        <w:rPr>
          <w:rFonts w:ascii="Arial" w:eastAsia="Times New Roman" w:hAnsi="Arial" w:cs="Arial"/>
          <w:color w:val="0B0C0C"/>
          <w:sz w:val="29"/>
          <w:szCs w:val="29"/>
        </w:rPr>
        <w:t>will use your personal data, and your rights. It is made under Articles 13 and or 14 of the General Data Protection Regulation (GDPR).</w:t>
      </w:r>
    </w:p>
    <w:p w14:paraId="268B9B5D" w14:textId="77777777" w:rsidR="009C4413" w:rsidRPr="009C4413" w:rsidRDefault="009C4413" w:rsidP="009C4413">
      <w:pPr>
        <w:spacing w:before="1200"/>
        <w:textAlignment w:val="baseline"/>
        <w:outlineLvl w:val="1"/>
        <w:rPr>
          <w:rFonts w:ascii="Arial" w:eastAsia="Times New Roman" w:hAnsi="Arial" w:cs="Arial"/>
          <w:b/>
          <w:bCs/>
          <w:color w:val="0B0C0C"/>
          <w:sz w:val="54"/>
          <w:szCs w:val="54"/>
        </w:rPr>
      </w:pPr>
      <w:r w:rsidRPr="009C4413">
        <w:rPr>
          <w:rFonts w:ascii="Arial" w:eastAsia="Times New Roman" w:hAnsi="Arial" w:cs="Arial"/>
          <w:b/>
          <w:bCs/>
          <w:color w:val="0B0C0C"/>
          <w:sz w:val="54"/>
          <w:szCs w:val="54"/>
        </w:rPr>
        <w:t>Your data</w:t>
      </w:r>
    </w:p>
    <w:p w14:paraId="54D4036B" w14:textId="77777777" w:rsidR="002C6960" w:rsidRDefault="002C6960" w:rsidP="009C4413">
      <w:pPr>
        <w:spacing w:before="300" w:after="300"/>
        <w:rPr>
          <w:rFonts w:ascii="Arial" w:eastAsia="Times New Roman" w:hAnsi="Arial" w:cs="Arial"/>
          <w:color w:val="0B0C0C"/>
          <w:sz w:val="29"/>
          <w:szCs w:val="29"/>
          <w:u w:val="single"/>
        </w:rPr>
      </w:pPr>
      <w:r>
        <w:rPr>
          <w:rFonts w:ascii="Arial" w:eastAsia="Times New Roman" w:hAnsi="Arial" w:cs="Arial"/>
          <w:color w:val="0B0C0C"/>
          <w:sz w:val="29"/>
          <w:szCs w:val="29"/>
          <w:u w:val="single"/>
        </w:rPr>
        <w:t>Parish Council</w:t>
      </w:r>
    </w:p>
    <w:p w14:paraId="41987E15" w14:textId="0399DE01" w:rsidR="00B236A3" w:rsidRPr="00B236A3" w:rsidRDefault="00B236A3" w:rsidP="009C4413">
      <w:pPr>
        <w:spacing w:before="300" w:after="300"/>
        <w:rPr>
          <w:rFonts w:ascii="Arial" w:eastAsia="Times New Roman" w:hAnsi="Arial" w:cs="Arial"/>
          <w:color w:val="0B0C0C"/>
          <w:sz w:val="29"/>
          <w:szCs w:val="29"/>
        </w:rPr>
      </w:pPr>
      <w:r>
        <w:rPr>
          <w:rFonts w:ascii="Arial" w:eastAsia="Times New Roman" w:hAnsi="Arial" w:cs="Arial"/>
          <w:color w:val="0B0C0C"/>
          <w:sz w:val="29"/>
          <w:szCs w:val="29"/>
        </w:rPr>
        <w:t>We collect the following data for each councillor and for people involved with the community garden: Telephone number, email address and street address.</w:t>
      </w:r>
    </w:p>
    <w:p w14:paraId="1E12F372" w14:textId="77777777" w:rsidR="002C6960" w:rsidRPr="002C6960" w:rsidRDefault="002C6960" w:rsidP="009C4413">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58120D57"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We will collect the following personal data: your name, date of birth, address, nationality and National Insurance number.</w:t>
      </w:r>
    </w:p>
    <w:p w14:paraId="4796B3E6" w14:textId="77777777" w:rsidR="009C4413" w:rsidRPr="009C4413" w:rsidRDefault="009C4413" w:rsidP="009C4413">
      <w:pPr>
        <w:spacing w:before="1200"/>
        <w:textAlignment w:val="baseline"/>
        <w:outlineLvl w:val="2"/>
        <w:rPr>
          <w:rFonts w:ascii="Arial" w:eastAsia="Times New Roman" w:hAnsi="Arial" w:cs="Arial"/>
          <w:b/>
          <w:bCs/>
          <w:color w:val="0B0C0C"/>
          <w:sz w:val="41"/>
          <w:szCs w:val="41"/>
        </w:rPr>
      </w:pPr>
      <w:r w:rsidRPr="009C4413">
        <w:rPr>
          <w:rFonts w:ascii="Arial" w:eastAsia="Times New Roman" w:hAnsi="Arial" w:cs="Arial"/>
          <w:b/>
          <w:bCs/>
          <w:color w:val="0B0C0C"/>
          <w:sz w:val="41"/>
          <w:szCs w:val="41"/>
        </w:rPr>
        <w:t>Purpose</w:t>
      </w:r>
    </w:p>
    <w:p w14:paraId="7B804A9B" w14:textId="77777777" w:rsidR="002C6960" w:rsidRDefault="002C6960" w:rsidP="002C6960">
      <w:pPr>
        <w:spacing w:before="300" w:after="300"/>
        <w:rPr>
          <w:rFonts w:ascii="Arial" w:eastAsia="Times New Roman" w:hAnsi="Arial" w:cs="Arial"/>
          <w:color w:val="0B0C0C"/>
          <w:sz w:val="29"/>
          <w:szCs w:val="29"/>
          <w:u w:val="single"/>
        </w:rPr>
      </w:pPr>
      <w:r>
        <w:rPr>
          <w:rFonts w:ascii="Arial" w:eastAsia="Times New Roman" w:hAnsi="Arial" w:cs="Arial"/>
          <w:color w:val="0B0C0C"/>
          <w:sz w:val="29"/>
          <w:szCs w:val="29"/>
          <w:u w:val="single"/>
        </w:rPr>
        <w:t>Parish Council</w:t>
      </w:r>
    </w:p>
    <w:p w14:paraId="03BB042A" w14:textId="0F25EFC2" w:rsidR="002C6960" w:rsidRPr="00B236A3" w:rsidRDefault="00B236A3" w:rsidP="002C6960">
      <w:pPr>
        <w:spacing w:before="300" w:after="300"/>
        <w:rPr>
          <w:rFonts w:ascii="Arial" w:eastAsia="Times New Roman" w:hAnsi="Arial" w:cs="Arial"/>
          <w:color w:val="0B0C0C"/>
          <w:sz w:val="29"/>
          <w:szCs w:val="29"/>
        </w:rPr>
      </w:pPr>
      <w:r>
        <w:rPr>
          <w:rFonts w:ascii="Arial" w:eastAsia="Times New Roman" w:hAnsi="Arial" w:cs="Arial"/>
          <w:color w:val="0B0C0C"/>
          <w:sz w:val="29"/>
          <w:szCs w:val="29"/>
        </w:rPr>
        <w:t>To run the Parish Council and the Community Gardens.</w:t>
      </w:r>
    </w:p>
    <w:p w14:paraId="389B6971"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3D28F801"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lastRenderedPageBreak/>
        <w:t>The purpose for which we are processing your personal data is to process your application to register to vote.</w:t>
      </w:r>
    </w:p>
    <w:p w14:paraId="67BF240A" w14:textId="77777777" w:rsidR="009C4413" w:rsidRPr="009C4413" w:rsidRDefault="009C4413" w:rsidP="009C4413">
      <w:pPr>
        <w:spacing w:before="1200"/>
        <w:textAlignment w:val="baseline"/>
        <w:outlineLvl w:val="2"/>
        <w:rPr>
          <w:rFonts w:ascii="Arial" w:eastAsia="Times New Roman" w:hAnsi="Arial" w:cs="Arial"/>
          <w:b/>
          <w:bCs/>
          <w:color w:val="0B0C0C"/>
          <w:sz w:val="41"/>
          <w:szCs w:val="41"/>
        </w:rPr>
      </w:pPr>
      <w:r w:rsidRPr="009C4413">
        <w:rPr>
          <w:rFonts w:ascii="Arial" w:eastAsia="Times New Roman" w:hAnsi="Arial" w:cs="Arial"/>
          <w:b/>
          <w:bCs/>
          <w:color w:val="0B0C0C"/>
          <w:sz w:val="41"/>
          <w:szCs w:val="41"/>
        </w:rPr>
        <w:t>Legal basis of processing</w:t>
      </w:r>
    </w:p>
    <w:p w14:paraId="2AD68021" w14:textId="77777777" w:rsidR="002C6960" w:rsidRDefault="002C6960" w:rsidP="002C6960">
      <w:pPr>
        <w:spacing w:before="300" w:after="300"/>
        <w:rPr>
          <w:rFonts w:ascii="Arial" w:eastAsia="Times New Roman" w:hAnsi="Arial" w:cs="Arial"/>
          <w:color w:val="0B0C0C"/>
          <w:sz w:val="29"/>
          <w:szCs w:val="29"/>
          <w:u w:val="single"/>
        </w:rPr>
      </w:pPr>
      <w:r>
        <w:rPr>
          <w:rFonts w:ascii="Arial" w:eastAsia="Times New Roman" w:hAnsi="Arial" w:cs="Arial"/>
          <w:color w:val="0B0C0C"/>
          <w:sz w:val="29"/>
          <w:szCs w:val="29"/>
          <w:u w:val="single"/>
        </w:rPr>
        <w:t>Parish Council</w:t>
      </w:r>
    </w:p>
    <w:p w14:paraId="01FE4C6E" w14:textId="61A73360" w:rsidR="002C6960" w:rsidRPr="00B70A79" w:rsidRDefault="00B70A79" w:rsidP="002C6960">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 xml:space="preserve">The legal basis for processing your personal data is because </w:t>
      </w:r>
      <w:r w:rsidR="0062775D">
        <w:rPr>
          <w:rFonts w:ascii="Arial" w:eastAsia="Times New Roman" w:hAnsi="Arial" w:cs="Arial"/>
          <w:color w:val="0B0C0C"/>
          <w:sz w:val="29"/>
          <w:szCs w:val="29"/>
        </w:rPr>
        <w:t>it</w:t>
      </w:r>
      <w:r w:rsidRPr="009C4413">
        <w:rPr>
          <w:rFonts w:ascii="Arial" w:eastAsia="Times New Roman" w:hAnsi="Arial" w:cs="Arial"/>
          <w:color w:val="0B0C0C"/>
          <w:sz w:val="29"/>
          <w:szCs w:val="29"/>
        </w:rPr>
        <w:t xml:space="preserve"> is necessary for the exercise of a function of </w:t>
      </w:r>
      <w:r>
        <w:rPr>
          <w:rFonts w:ascii="Arial" w:eastAsia="Times New Roman" w:hAnsi="Arial" w:cs="Arial"/>
          <w:color w:val="0B0C0C"/>
          <w:sz w:val="29"/>
          <w:szCs w:val="29"/>
        </w:rPr>
        <w:t>the Parish Council.</w:t>
      </w:r>
      <w:r w:rsidRPr="009C4413">
        <w:rPr>
          <w:rFonts w:ascii="Arial" w:eastAsia="Times New Roman" w:hAnsi="Arial" w:cs="Arial"/>
          <w:color w:val="0B0C0C"/>
          <w:sz w:val="29"/>
          <w:szCs w:val="29"/>
        </w:rPr>
        <w:t xml:space="preserve"> That function is to facilitate </w:t>
      </w:r>
      <w:r>
        <w:rPr>
          <w:rFonts w:ascii="Arial" w:eastAsia="Times New Roman" w:hAnsi="Arial" w:cs="Arial"/>
          <w:color w:val="0B0C0C"/>
          <w:sz w:val="29"/>
          <w:szCs w:val="29"/>
        </w:rPr>
        <w:t>contact</w:t>
      </w:r>
      <w:r w:rsidR="0062775D">
        <w:rPr>
          <w:rFonts w:ascii="Arial" w:eastAsia="Times New Roman" w:hAnsi="Arial" w:cs="Arial"/>
          <w:color w:val="0B0C0C"/>
          <w:sz w:val="29"/>
          <w:szCs w:val="29"/>
        </w:rPr>
        <w:t>ing</w:t>
      </w:r>
      <w:r>
        <w:rPr>
          <w:rFonts w:ascii="Arial" w:eastAsia="Times New Roman" w:hAnsi="Arial" w:cs="Arial"/>
          <w:color w:val="0B0C0C"/>
          <w:sz w:val="29"/>
          <w:szCs w:val="29"/>
        </w:rPr>
        <w:t xml:space="preserve"> members regarding Parish Council and Community Garden business.</w:t>
      </w:r>
    </w:p>
    <w:p w14:paraId="13C6D4A8"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4DD8E974"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The legal basis for processing your personal data is because processing is necessary for the exercise of a function of a government department. That function is to facilitate online applications to register to vote in order to improve democratic engagement.</w:t>
      </w:r>
    </w:p>
    <w:p w14:paraId="1580EF5E" w14:textId="77777777" w:rsidR="009C4413" w:rsidRPr="009C4413" w:rsidRDefault="009C4413" w:rsidP="009C4413">
      <w:pPr>
        <w:spacing w:before="1200"/>
        <w:textAlignment w:val="baseline"/>
        <w:outlineLvl w:val="2"/>
        <w:rPr>
          <w:rFonts w:ascii="Arial" w:eastAsia="Times New Roman" w:hAnsi="Arial" w:cs="Arial"/>
          <w:b/>
          <w:bCs/>
          <w:color w:val="0B0C0C"/>
          <w:sz w:val="41"/>
          <w:szCs w:val="41"/>
        </w:rPr>
      </w:pPr>
      <w:r w:rsidRPr="009C4413">
        <w:rPr>
          <w:rFonts w:ascii="Arial" w:eastAsia="Times New Roman" w:hAnsi="Arial" w:cs="Arial"/>
          <w:b/>
          <w:bCs/>
          <w:color w:val="0B0C0C"/>
          <w:sz w:val="41"/>
          <w:szCs w:val="41"/>
        </w:rPr>
        <w:t>Recipients</w:t>
      </w:r>
    </w:p>
    <w:p w14:paraId="0E6BB607" w14:textId="77777777" w:rsidR="002C6960" w:rsidRDefault="002C6960" w:rsidP="002C6960">
      <w:pPr>
        <w:spacing w:before="300" w:after="300"/>
        <w:rPr>
          <w:rFonts w:ascii="Arial" w:eastAsia="Times New Roman" w:hAnsi="Arial" w:cs="Arial"/>
          <w:color w:val="0B0C0C"/>
          <w:sz w:val="29"/>
          <w:szCs w:val="29"/>
          <w:u w:val="single"/>
        </w:rPr>
      </w:pPr>
      <w:r>
        <w:rPr>
          <w:rFonts w:ascii="Arial" w:eastAsia="Times New Roman" w:hAnsi="Arial" w:cs="Arial"/>
          <w:color w:val="0B0C0C"/>
          <w:sz w:val="29"/>
          <w:szCs w:val="29"/>
          <w:u w:val="single"/>
        </w:rPr>
        <w:t>Parish Council</w:t>
      </w:r>
    </w:p>
    <w:p w14:paraId="5532EBF4" w14:textId="4053EEBB" w:rsidR="002C6960" w:rsidRPr="00CF6419" w:rsidRDefault="00CF6419" w:rsidP="002C6960">
      <w:pPr>
        <w:spacing w:before="300" w:after="300"/>
        <w:rPr>
          <w:rFonts w:ascii="Arial" w:eastAsia="Times New Roman" w:hAnsi="Arial" w:cs="Arial"/>
          <w:color w:val="0B0C0C"/>
          <w:sz w:val="29"/>
          <w:szCs w:val="29"/>
        </w:rPr>
      </w:pPr>
      <w:r>
        <w:rPr>
          <w:rFonts w:ascii="Arial" w:eastAsia="Times New Roman" w:hAnsi="Arial" w:cs="Arial"/>
          <w:color w:val="0B0C0C"/>
          <w:sz w:val="29"/>
          <w:szCs w:val="29"/>
        </w:rPr>
        <w:t>The Parish Council may share the councillors contact details on the Parish Council website.</w:t>
      </w:r>
      <w:r w:rsidR="00131A3C">
        <w:rPr>
          <w:rFonts w:ascii="Arial" w:eastAsia="Times New Roman" w:hAnsi="Arial" w:cs="Arial"/>
          <w:color w:val="0B0C0C"/>
          <w:sz w:val="29"/>
          <w:szCs w:val="29"/>
        </w:rPr>
        <w:t xml:space="preserve"> No other personal data will be shared by the Parish Council</w:t>
      </w:r>
      <w:r w:rsidR="0062775D">
        <w:rPr>
          <w:rFonts w:ascii="Arial" w:eastAsia="Times New Roman" w:hAnsi="Arial" w:cs="Arial"/>
          <w:color w:val="0B0C0C"/>
          <w:sz w:val="29"/>
          <w:szCs w:val="29"/>
        </w:rPr>
        <w:t xml:space="preserve"> except for information on the Electoral Register if requested</w:t>
      </w:r>
      <w:r w:rsidR="00131A3C">
        <w:rPr>
          <w:rFonts w:ascii="Arial" w:eastAsia="Times New Roman" w:hAnsi="Arial" w:cs="Arial"/>
          <w:color w:val="0B0C0C"/>
          <w:sz w:val="29"/>
          <w:szCs w:val="29"/>
        </w:rPr>
        <w:t>.</w:t>
      </w:r>
    </w:p>
    <w:p w14:paraId="1D92DF70"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26927F77"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We may share your name, date of birth and National Insurance number with the Department for Work and Pensions (DWP) so they can check your details against their records and make sure you are who you say you are.</w:t>
      </w:r>
    </w:p>
    <w:p w14:paraId="5D30BF69"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lastRenderedPageBreak/>
        <w:t>We will also share your data with your local Electoral Registration Office.</w:t>
      </w:r>
    </w:p>
    <w:p w14:paraId="322C0E6A"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Your personal data will also be processed by our IT infrastructure, and thus will be shared with our suppliers who are our data processors. This includes if you contact the Register to Vote service with a query or send feedback about the service.</w:t>
      </w:r>
    </w:p>
    <w:p w14:paraId="5F31C83B"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We run the service in line with data protection legislation. This means, for example, that your information won’t be shared with anyone else - unless sharing is allowed or required by law, such as for crime prevention purposes.</w:t>
      </w:r>
    </w:p>
    <w:p w14:paraId="13DB6377" w14:textId="77777777" w:rsidR="009C4413" w:rsidRPr="009C4413" w:rsidRDefault="009C4413" w:rsidP="009C4413">
      <w:pPr>
        <w:spacing w:before="1200"/>
        <w:textAlignment w:val="baseline"/>
        <w:outlineLvl w:val="2"/>
        <w:rPr>
          <w:rFonts w:ascii="Arial" w:eastAsia="Times New Roman" w:hAnsi="Arial" w:cs="Arial"/>
          <w:b/>
          <w:bCs/>
          <w:color w:val="0B0C0C"/>
          <w:sz w:val="41"/>
          <w:szCs w:val="41"/>
        </w:rPr>
      </w:pPr>
      <w:r w:rsidRPr="009C4413">
        <w:rPr>
          <w:rFonts w:ascii="Arial" w:eastAsia="Times New Roman" w:hAnsi="Arial" w:cs="Arial"/>
          <w:b/>
          <w:bCs/>
          <w:color w:val="0B0C0C"/>
          <w:sz w:val="41"/>
          <w:szCs w:val="41"/>
        </w:rPr>
        <w:t>Retention</w:t>
      </w:r>
    </w:p>
    <w:p w14:paraId="62839283" w14:textId="77777777" w:rsidR="002C6960" w:rsidRDefault="002C6960" w:rsidP="002C6960">
      <w:pPr>
        <w:spacing w:before="300" w:after="300"/>
        <w:rPr>
          <w:rFonts w:ascii="Arial" w:eastAsia="Times New Roman" w:hAnsi="Arial" w:cs="Arial"/>
          <w:color w:val="0B0C0C"/>
          <w:sz w:val="29"/>
          <w:szCs w:val="29"/>
          <w:u w:val="single"/>
        </w:rPr>
      </w:pPr>
      <w:r>
        <w:rPr>
          <w:rFonts w:ascii="Arial" w:eastAsia="Times New Roman" w:hAnsi="Arial" w:cs="Arial"/>
          <w:color w:val="0B0C0C"/>
          <w:sz w:val="29"/>
          <w:szCs w:val="29"/>
          <w:u w:val="single"/>
        </w:rPr>
        <w:t>Parish Council</w:t>
      </w:r>
    </w:p>
    <w:p w14:paraId="6C9893F6" w14:textId="195B9198" w:rsidR="002C6960" w:rsidRPr="00131A3C" w:rsidRDefault="00131A3C" w:rsidP="002C6960">
      <w:pPr>
        <w:spacing w:before="300" w:after="300"/>
        <w:rPr>
          <w:rFonts w:ascii="Arial" w:eastAsia="Times New Roman" w:hAnsi="Arial" w:cs="Arial"/>
          <w:color w:val="0B0C0C"/>
          <w:sz w:val="29"/>
          <w:szCs w:val="29"/>
        </w:rPr>
      </w:pPr>
      <w:r>
        <w:rPr>
          <w:rFonts w:ascii="Arial" w:eastAsia="Times New Roman" w:hAnsi="Arial" w:cs="Arial"/>
          <w:color w:val="0B0C0C"/>
          <w:sz w:val="29"/>
          <w:szCs w:val="29"/>
        </w:rPr>
        <w:t>We retain information while councillors are active members of the Parish Council and whilst people are involved with the Community Garden</w:t>
      </w:r>
      <w:r w:rsidR="0062775D">
        <w:rPr>
          <w:rFonts w:ascii="Arial" w:eastAsia="Times New Roman" w:hAnsi="Arial" w:cs="Arial"/>
          <w:color w:val="0B0C0C"/>
          <w:sz w:val="29"/>
          <w:szCs w:val="29"/>
        </w:rPr>
        <w:t xml:space="preserve"> - a</w:t>
      </w:r>
      <w:r>
        <w:rPr>
          <w:rFonts w:ascii="Arial" w:eastAsia="Times New Roman" w:hAnsi="Arial" w:cs="Arial"/>
          <w:color w:val="0B0C0C"/>
          <w:sz w:val="29"/>
          <w:szCs w:val="29"/>
        </w:rPr>
        <w:t>fter this the data will be deleted.</w:t>
      </w:r>
    </w:p>
    <w:p w14:paraId="3471458B"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7885C507"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Your data is deleted by this registration service once your application to register to vote is processed by your respective Electoral Registration Officer. We will delete your data 7 days after the ERO processes your application.</w:t>
      </w:r>
    </w:p>
    <w:p w14:paraId="3EE48E16" w14:textId="77777777" w:rsidR="009C4413" w:rsidRPr="009C4413" w:rsidRDefault="009C4413" w:rsidP="009C4413">
      <w:pPr>
        <w:rPr>
          <w:rFonts w:ascii="Arial" w:eastAsia="Times New Roman" w:hAnsi="Arial" w:cs="Arial"/>
          <w:color w:val="0B0C0C"/>
          <w:sz w:val="29"/>
          <w:szCs w:val="29"/>
        </w:rPr>
      </w:pPr>
      <w:r w:rsidRPr="009C4413">
        <w:rPr>
          <w:rFonts w:ascii="Arial" w:eastAsia="Times New Roman" w:hAnsi="Arial" w:cs="Arial"/>
          <w:color w:val="0B0C0C"/>
          <w:sz w:val="29"/>
          <w:szCs w:val="29"/>
        </w:rPr>
        <w:t>The ERO does retain some of your data such as DOB and nationality, in addition to that which is on the electoral register. In Northern Ireland the National Insurance number is also retained by the ERO. Find out more information about your </w:t>
      </w:r>
      <w:hyperlink r:id="rId5" w:history="1">
        <w:r w:rsidRPr="009C4413">
          <w:rPr>
            <w:rFonts w:ascii="Arial" w:eastAsia="Times New Roman" w:hAnsi="Arial" w:cs="Arial"/>
            <w:color w:val="4C2C92"/>
            <w:sz w:val="29"/>
            <w:szCs w:val="29"/>
            <w:u w:val="single"/>
            <w:bdr w:val="none" w:sz="0" w:space="0" w:color="auto" w:frame="1"/>
          </w:rPr>
          <w:t>Local Electoral Registration privacy policy</w:t>
        </w:r>
      </w:hyperlink>
      <w:r w:rsidRPr="009C4413">
        <w:rPr>
          <w:rFonts w:ascii="Arial" w:eastAsia="Times New Roman" w:hAnsi="Arial" w:cs="Arial"/>
          <w:color w:val="0B0C0C"/>
          <w:sz w:val="29"/>
          <w:szCs w:val="29"/>
        </w:rPr>
        <w:t>.</w:t>
      </w:r>
    </w:p>
    <w:p w14:paraId="4F8DE1BC" w14:textId="5A18674C" w:rsidR="002C6960" w:rsidRPr="00131A3C" w:rsidRDefault="009C4413" w:rsidP="00131A3C">
      <w:pPr>
        <w:spacing w:before="1200"/>
        <w:textAlignment w:val="baseline"/>
        <w:outlineLvl w:val="1"/>
        <w:rPr>
          <w:rFonts w:ascii="Arial" w:eastAsia="Times New Roman" w:hAnsi="Arial" w:cs="Arial"/>
          <w:b/>
          <w:bCs/>
          <w:color w:val="0B0C0C"/>
          <w:sz w:val="54"/>
          <w:szCs w:val="54"/>
        </w:rPr>
      </w:pPr>
      <w:r w:rsidRPr="009C4413">
        <w:rPr>
          <w:rFonts w:ascii="Arial" w:eastAsia="Times New Roman" w:hAnsi="Arial" w:cs="Arial"/>
          <w:b/>
          <w:bCs/>
          <w:color w:val="0B0C0C"/>
          <w:sz w:val="54"/>
          <w:szCs w:val="54"/>
        </w:rPr>
        <w:t>The electoral register</w:t>
      </w:r>
    </w:p>
    <w:p w14:paraId="1119BCEC"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lastRenderedPageBreak/>
        <w:t>Electoral Register</w:t>
      </w:r>
    </w:p>
    <w:p w14:paraId="2371521F"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 xml:space="preserve">Everyone’s name and address </w:t>
      </w:r>
      <w:proofErr w:type="gramStart"/>
      <w:r w:rsidRPr="009C4413">
        <w:rPr>
          <w:rFonts w:ascii="Arial" w:eastAsia="Times New Roman" w:hAnsi="Arial" w:cs="Arial"/>
          <w:color w:val="0B0C0C"/>
          <w:sz w:val="29"/>
          <w:szCs w:val="29"/>
        </w:rPr>
        <w:t>goes</w:t>
      </w:r>
      <w:proofErr w:type="gramEnd"/>
      <w:r w:rsidRPr="009C4413">
        <w:rPr>
          <w:rFonts w:ascii="Arial" w:eastAsia="Times New Roman" w:hAnsi="Arial" w:cs="Arial"/>
          <w:color w:val="0B0C0C"/>
          <w:sz w:val="29"/>
          <w:szCs w:val="29"/>
        </w:rPr>
        <w:t xml:space="preserve"> on the full version of the electoral register once their application to register is successful. Your name and address will be publicly available if you register to vote.</w:t>
      </w:r>
    </w:p>
    <w:p w14:paraId="4D68456E"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The full version of the register is usually used for:</w:t>
      </w:r>
    </w:p>
    <w:p w14:paraId="343C6275" w14:textId="77777777" w:rsidR="009C4413" w:rsidRPr="009C4413" w:rsidRDefault="009C4413" w:rsidP="009C4413">
      <w:pPr>
        <w:numPr>
          <w:ilvl w:val="0"/>
          <w:numId w:val="1"/>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elections</w:t>
      </w:r>
    </w:p>
    <w:p w14:paraId="0B99DFA6" w14:textId="77777777" w:rsidR="009C4413" w:rsidRPr="009C4413" w:rsidRDefault="009C4413" w:rsidP="009C4413">
      <w:pPr>
        <w:numPr>
          <w:ilvl w:val="0"/>
          <w:numId w:val="1"/>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preventing and detecting crime</w:t>
      </w:r>
    </w:p>
    <w:p w14:paraId="29259F2D" w14:textId="77777777" w:rsidR="009C4413" w:rsidRPr="009C4413" w:rsidRDefault="009C4413" w:rsidP="009C4413">
      <w:pPr>
        <w:numPr>
          <w:ilvl w:val="0"/>
          <w:numId w:val="1"/>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checking applications for loans or credit</w:t>
      </w:r>
    </w:p>
    <w:p w14:paraId="235839D8"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But your name and address will be available to anyone who wishes to look at the register.</w:t>
      </w:r>
    </w:p>
    <w:p w14:paraId="0AAFEBAA" w14:textId="77777777" w:rsidR="009C4413" w:rsidRPr="009C4413" w:rsidRDefault="009C4413" w:rsidP="009C4413">
      <w:pPr>
        <w:rPr>
          <w:rFonts w:ascii="Arial" w:eastAsia="Times New Roman" w:hAnsi="Arial" w:cs="Arial"/>
          <w:color w:val="0B0C0C"/>
          <w:sz w:val="29"/>
          <w:szCs w:val="29"/>
        </w:rPr>
      </w:pPr>
      <w:r w:rsidRPr="009C4413">
        <w:rPr>
          <w:rFonts w:ascii="Arial" w:eastAsia="Times New Roman" w:hAnsi="Arial" w:cs="Arial"/>
          <w:color w:val="0B0C0C"/>
          <w:sz w:val="29"/>
          <w:szCs w:val="29"/>
        </w:rPr>
        <w:t xml:space="preserve">You may, when you register to vote, decide to be on the ‘open register’ (also known as the edited register). The ‘open register’ means that your information is publicly available for anyone seeking to verify </w:t>
      </w:r>
      <w:proofErr w:type="gramStart"/>
      <w:r w:rsidRPr="009C4413">
        <w:rPr>
          <w:rFonts w:ascii="Arial" w:eastAsia="Times New Roman" w:hAnsi="Arial" w:cs="Arial"/>
          <w:color w:val="0B0C0C"/>
          <w:sz w:val="29"/>
          <w:szCs w:val="29"/>
        </w:rPr>
        <w:t>your</w:t>
      </w:r>
      <w:proofErr w:type="gramEnd"/>
      <w:r w:rsidRPr="009C4413">
        <w:rPr>
          <w:rFonts w:ascii="Arial" w:eastAsia="Times New Roman" w:hAnsi="Arial" w:cs="Arial"/>
          <w:color w:val="0B0C0C"/>
          <w:sz w:val="29"/>
          <w:szCs w:val="29"/>
        </w:rPr>
        <w:t xml:space="preserve"> identify, or use the data for other purposes, such as direct marketing. Anyone choosing to use the public data will be legally responsible for ensuring that they comply with the law, including informing you of what they intend to do with it. Find out more about </w:t>
      </w:r>
      <w:hyperlink r:id="rId6" w:history="1">
        <w:r w:rsidRPr="009C4413">
          <w:rPr>
            <w:rFonts w:ascii="Arial" w:eastAsia="Times New Roman" w:hAnsi="Arial" w:cs="Arial"/>
            <w:color w:val="4C2C92"/>
            <w:sz w:val="29"/>
            <w:szCs w:val="29"/>
            <w:u w:val="single"/>
            <w:bdr w:val="none" w:sz="0" w:space="0" w:color="auto" w:frame="1"/>
          </w:rPr>
          <w:t>the difference between the ‘open register’ and the electoral register</w:t>
        </w:r>
      </w:hyperlink>
      <w:r w:rsidRPr="009C4413">
        <w:rPr>
          <w:rFonts w:ascii="Arial" w:eastAsia="Times New Roman" w:hAnsi="Arial" w:cs="Arial"/>
          <w:color w:val="0B0C0C"/>
          <w:sz w:val="29"/>
          <w:szCs w:val="29"/>
        </w:rPr>
        <w:t>.</w:t>
      </w:r>
    </w:p>
    <w:p w14:paraId="19F08438" w14:textId="77777777" w:rsidR="009C4413" w:rsidRPr="009C4413" w:rsidRDefault="009C4413" w:rsidP="009C4413">
      <w:pPr>
        <w:spacing w:before="1200"/>
        <w:textAlignment w:val="baseline"/>
        <w:outlineLvl w:val="2"/>
        <w:rPr>
          <w:rFonts w:ascii="Arial" w:eastAsia="Times New Roman" w:hAnsi="Arial" w:cs="Arial"/>
          <w:b/>
          <w:bCs/>
          <w:color w:val="0B0C0C"/>
          <w:sz w:val="41"/>
          <w:szCs w:val="41"/>
        </w:rPr>
      </w:pPr>
      <w:r w:rsidRPr="009C4413">
        <w:rPr>
          <w:rFonts w:ascii="Arial" w:eastAsia="Times New Roman" w:hAnsi="Arial" w:cs="Arial"/>
          <w:b/>
          <w:bCs/>
          <w:color w:val="0B0C0C"/>
          <w:sz w:val="41"/>
          <w:szCs w:val="41"/>
        </w:rPr>
        <w:t>Origin of data</w:t>
      </w:r>
    </w:p>
    <w:p w14:paraId="3B0D194F" w14:textId="77777777" w:rsidR="002C6960" w:rsidRDefault="002C6960" w:rsidP="002C6960">
      <w:pPr>
        <w:spacing w:before="300" w:after="300"/>
        <w:rPr>
          <w:rFonts w:ascii="Arial" w:eastAsia="Times New Roman" w:hAnsi="Arial" w:cs="Arial"/>
          <w:color w:val="0B0C0C"/>
          <w:sz w:val="29"/>
          <w:szCs w:val="29"/>
          <w:u w:val="single"/>
        </w:rPr>
      </w:pPr>
      <w:r>
        <w:rPr>
          <w:rFonts w:ascii="Arial" w:eastAsia="Times New Roman" w:hAnsi="Arial" w:cs="Arial"/>
          <w:color w:val="0B0C0C"/>
          <w:sz w:val="29"/>
          <w:szCs w:val="29"/>
          <w:u w:val="single"/>
        </w:rPr>
        <w:t>Parish Council</w:t>
      </w:r>
    </w:p>
    <w:p w14:paraId="0090B1B0" w14:textId="37532427" w:rsidR="002C6960" w:rsidRPr="00131A3C" w:rsidRDefault="00131A3C" w:rsidP="002C6960">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 xml:space="preserve">Your personal data were provided by you, or </w:t>
      </w:r>
      <w:r>
        <w:rPr>
          <w:rFonts w:ascii="Arial" w:eastAsia="Times New Roman" w:hAnsi="Arial" w:cs="Arial"/>
          <w:color w:val="0B0C0C"/>
          <w:sz w:val="29"/>
          <w:szCs w:val="29"/>
        </w:rPr>
        <w:t>on your behalf.</w:t>
      </w:r>
    </w:p>
    <w:p w14:paraId="49FD5313"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1668EB34"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 xml:space="preserve">Your personal data were provided by </w:t>
      </w:r>
      <w:proofErr w:type="gramStart"/>
      <w:r w:rsidRPr="009C4413">
        <w:rPr>
          <w:rFonts w:ascii="Arial" w:eastAsia="Times New Roman" w:hAnsi="Arial" w:cs="Arial"/>
          <w:color w:val="0B0C0C"/>
          <w:sz w:val="29"/>
          <w:szCs w:val="29"/>
        </w:rPr>
        <w:t>you, or</w:t>
      </w:r>
      <w:proofErr w:type="gramEnd"/>
      <w:r w:rsidRPr="009C4413">
        <w:rPr>
          <w:rFonts w:ascii="Arial" w:eastAsia="Times New Roman" w:hAnsi="Arial" w:cs="Arial"/>
          <w:color w:val="0B0C0C"/>
          <w:sz w:val="29"/>
          <w:szCs w:val="29"/>
        </w:rPr>
        <w:t xml:space="preserve"> provided by your local Electoral Registration Officer on your behalf.</w:t>
      </w:r>
    </w:p>
    <w:p w14:paraId="5213ED07" w14:textId="77777777" w:rsidR="009C4413" w:rsidRPr="009C4413" w:rsidRDefault="009C4413" w:rsidP="009C4413">
      <w:pPr>
        <w:spacing w:before="1200"/>
        <w:textAlignment w:val="baseline"/>
        <w:outlineLvl w:val="1"/>
        <w:rPr>
          <w:rFonts w:ascii="Arial" w:eastAsia="Times New Roman" w:hAnsi="Arial" w:cs="Arial"/>
          <w:b/>
          <w:bCs/>
          <w:color w:val="0B0C0C"/>
          <w:sz w:val="54"/>
          <w:szCs w:val="54"/>
        </w:rPr>
      </w:pPr>
      <w:r w:rsidRPr="009C4413">
        <w:rPr>
          <w:rFonts w:ascii="Arial" w:eastAsia="Times New Roman" w:hAnsi="Arial" w:cs="Arial"/>
          <w:b/>
          <w:bCs/>
          <w:color w:val="0B0C0C"/>
          <w:sz w:val="54"/>
          <w:szCs w:val="54"/>
        </w:rPr>
        <w:lastRenderedPageBreak/>
        <w:t>Cookies</w:t>
      </w:r>
    </w:p>
    <w:p w14:paraId="6178F5CA" w14:textId="77777777" w:rsidR="002C6960" w:rsidRDefault="002C6960" w:rsidP="002C6960">
      <w:pPr>
        <w:spacing w:before="300" w:after="300"/>
        <w:rPr>
          <w:rFonts w:ascii="Arial" w:eastAsia="Times New Roman" w:hAnsi="Arial" w:cs="Arial"/>
          <w:color w:val="0B0C0C"/>
          <w:sz w:val="29"/>
          <w:szCs w:val="29"/>
          <w:u w:val="single"/>
        </w:rPr>
      </w:pPr>
      <w:r>
        <w:rPr>
          <w:rFonts w:ascii="Arial" w:eastAsia="Times New Roman" w:hAnsi="Arial" w:cs="Arial"/>
          <w:color w:val="0B0C0C"/>
          <w:sz w:val="29"/>
          <w:szCs w:val="29"/>
          <w:u w:val="single"/>
        </w:rPr>
        <w:t>Parish Council</w:t>
      </w:r>
    </w:p>
    <w:p w14:paraId="787A34D3" w14:textId="261A9A3C" w:rsidR="002C6960" w:rsidRPr="00131A3C" w:rsidRDefault="00131A3C" w:rsidP="002C6960">
      <w:pPr>
        <w:spacing w:before="300" w:after="300"/>
        <w:rPr>
          <w:rFonts w:ascii="Arial" w:eastAsia="Times New Roman" w:hAnsi="Arial" w:cs="Arial"/>
          <w:color w:val="0B0C0C"/>
          <w:sz w:val="29"/>
          <w:szCs w:val="29"/>
        </w:rPr>
      </w:pPr>
      <w:r>
        <w:rPr>
          <w:rFonts w:ascii="Arial" w:eastAsia="Times New Roman" w:hAnsi="Arial" w:cs="Arial"/>
          <w:color w:val="0B0C0C"/>
          <w:sz w:val="29"/>
          <w:szCs w:val="29"/>
        </w:rPr>
        <w:t>Our website does not use cookies.</w:t>
      </w:r>
    </w:p>
    <w:p w14:paraId="034978D1"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34ACAEA3"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While you are using the Register to Vote digital service, we store a small encrypted file on your computer called a cookie, which stores the personal information you enter while you complete the application. No other person, organisation or website is able to read the contents of this cookie.</w:t>
      </w:r>
    </w:p>
    <w:p w14:paraId="5FB46C58"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We delete the cookie containing your encrypted personal information after 20 minutes, when you close your browser or when you finish your application.</w:t>
      </w:r>
    </w:p>
    <w:p w14:paraId="4FE7BC17" w14:textId="5F3CAF85" w:rsidR="002C6960" w:rsidRPr="00131A3C" w:rsidRDefault="009C4413" w:rsidP="00131A3C">
      <w:pPr>
        <w:spacing w:before="1200"/>
        <w:textAlignment w:val="baseline"/>
        <w:outlineLvl w:val="1"/>
        <w:rPr>
          <w:rFonts w:ascii="Arial" w:eastAsia="Times New Roman" w:hAnsi="Arial" w:cs="Arial"/>
          <w:b/>
          <w:bCs/>
          <w:color w:val="0B0C0C"/>
          <w:sz w:val="54"/>
          <w:szCs w:val="54"/>
        </w:rPr>
      </w:pPr>
      <w:r w:rsidRPr="009C4413">
        <w:rPr>
          <w:rFonts w:ascii="Arial" w:eastAsia="Times New Roman" w:hAnsi="Arial" w:cs="Arial"/>
          <w:b/>
          <w:bCs/>
          <w:color w:val="0B0C0C"/>
          <w:sz w:val="54"/>
          <w:szCs w:val="54"/>
        </w:rPr>
        <w:t>Your rights</w:t>
      </w:r>
    </w:p>
    <w:p w14:paraId="08279C18" w14:textId="138B39FF"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r w:rsidR="00131A3C">
        <w:rPr>
          <w:rFonts w:ascii="Arial" w:eastAsia="Times New Roman" w:hAnsi="Arial" w:cs="Arial"/>
          <w:color w:val="0B0C0C"/>
          <w:sz w:val="29"/>
          <w:szCs w:val="29"/>
          <w:u w:val="single"/>
        </w:rPr>
        <w:t xml:space="preserve"> &amp; Parish Council</w:t>
      </w:r>
    </w:p>
    <w:p w14:paraId="729C011C"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You have the right to request:</w:t>
      </w:r>
    </w:p>
    <w:p w14:paraId="65E37872" w14:textId="77777777" w:rsidR="009C4413" w:rsidRPr="009C4413" w:rsidRDefault="009C4413" w:rsidP="009C4413">
      <w:pPr>
        <w:numPr>
          <w:ilvl w:val="0"/>
          <w:numId w:val="2"/>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information about how your personal data are processed, and to request a copy of that personal data</w:t>
      </w:r>
    </w:p>
    <w:p w14:paraId="62908F32" w14:textId="77777777" w:rsidR="009C4413" w:rsidRPr="009C4413" w:rsidRDefault="009C4413" w:rsidP="009C4413">
      <w:pPr>
        <w:numPr>
          <w:ilvl w:val="0"/>
          <w:numId w:val="2"/>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any inaccuracies in your personal data are rectified without delay</w:t>
      </w:r>
    </w:p>
    <w:p w14:paraId="5ED24C93" w14:textId="77777777" w:rsidR="009C4413" w:rsidRPr="009C4413" w:rsidRDefault="009C4413" w:rsidP="009C4413">
      <w:pPr>
        <w:numPr>
          <w:ilvl w:val="0"/>
          <w:numId w:val="2"/>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that any incomplete personal data are completed, including by means of a supplementary statement</w:t>
      </w:r>
    </w:p>
    <w:p w14:paraId="44D09452" w14:textId="77777777" w:rsidR="009C4413" w:rsidRPr="009C4413" w:rsidRDefault="009C4413" w:rsidP="009C4413">
      <w:pPr>
        <w:numPr>
          <w:ilvl w:val="0"/>
          <w:numId w:val="2"/>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your personal data are erased if there is no longer a justification for them to be processed</w:t>
      </w:r>
    </w:p>
    <w:p w14:paraId="10D6DD5E" w14:textId="77777777" w:rsidR="009C4413" w:rsidRPr="009C4413" w:rsidRDefault="009C4413" w:rsidP="009C4413">
      <w:pPr>
        <w:numPr>
          <w:ilvl w:val="0"/>
          <w:numId w:val="2"/>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in certain circumstances (for example, where accuracy is contested) to request that the processing of your personal data is restricted</w:t>
      </w:r>
    </w:p>
    <w:p w14:paraId="1DF70EE1"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You also have the right to object to the processing of:</w:t>
      </w:r>
    </w:p>
    <w:p w14:paraId="2A029C44" w14:textId="77777777" w:rsidR="009C4413" w:rsidRPr="009C4413" w:rsidRDefault="009C4413" w:rsidP="009C4413">
      <w:pPr>
        <w:numPr>
          <w:ilvl w:val="0"/>
          <w:numId w:val="3"/>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t>your personal data</w:t>
      </w:r>
    </w:p>
    <w:p w14:paraId="41319DF7" w14:textId="77777777" w:rsidR="009C4413" w:rsidRPr="009C4413" w:rsidRDefault="009C4413" w:rsidP="009C4413">
      <w:pPr>
        <w:numPr>
          <w:ilvl w:val="0"/>
          <w:numId w:val="3"/>
        </w:numPr>
        <w:spacing w:after="75"/>
        <w:ind w:left="300"/>
        <w:rPr>
          <w:rFonts w:ascii="Arial" w:eastAsia="Times New Roman" w:hAnsi="Arial" w:cs="Arial"/>
          <w:color w:val="0B0C0C"/>
          <w:sz w:val="29"/>
          <w:szCs w:val="29"/>
        </w:rPr>
      </w:pPr>
      <w:r w:rsidRPr="009C4413">
        <w:rPr>
          <w:rFonts w:ascii="Arial" w:eastAsia="Times New Roman" w:hAnsi="Arial" w:cs="Arial"/>
          <w:color w:val="0B0C0C"/>
          <w:sz w:val="29"/>
          <w:szCs w:val="29"/>
        </w:rPr>
        <w:lastRenderedPageBreak/>
        <w:t>your personal data where it is processed for direct marketing purposes</w:t>
      </w:r>
    </w:p>
    <w:p w14:paraId="2785EE97" w14:textId="77777777" w:rsidR="009C4413" w:rsidRPr="009C4413" w:rsidRDefault="009C4413" w:rsidP="009C4413">
      <w:pPr>
        <w:spacing w:before="1200"/>
        <w:textAlignment w:val="baseline"/>
        <w:outlineLvl w:val="1"/>
        <w:rPr>
          <w:rFonts w:ascii="Arial" w:eastAsia="Times New Roman" w:hAnsi="Arial" w:cs="Arial"/>
          <w:b/>
          <w:bCs/>
          <w:color w:val="0B0C0C"/>
          <w:sz w:val="54"/>
          <w:szCs w:val="54"/>
        </w:rPr>
      </w:pPr>
      <w:r w:rsidRPr="009C4413">
        <w:rPr>
          <w:rFonts w:ascii="Arial" w:eastAsia="Times New Roman" w:hAnsi="Arial" w:cs="Arial"/>
          <w:b/>
          <w:bCs/>
          <w:color w:val="0B0C0C"/>
          <w:sz w:val="54"/>
          <w:szCs w:val="54"/>
        </w:rPr>
        <w:t>International transfers</w:t>
      </w:r>
    </w:p>
    <w:p w14:paraId="7B285225"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54E44E60"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As your personal data is stored on our IT infrastructure, and shared with our data processors, it may be transferred and stored securely outside the European Union. Where that is the case it will be subject to equivalent legal protection through the use of Model Contract Clauses.</w:t>
      </w:r>
    </w:p>
    <w:p w14:paraId="559F994F" w14:textId="77777777" w:rsidR="009C4413" w:rsidRPr="009C4413" w:rsidRDefault="009C4413" w:rsidP="009C4413">
      <w:pPr>
        <w:spacing w:before="1200"/>
        <w:textAlignment w:val="baseline"/>
        <w:outlineLvl w:val="1"/>
        <w:rPr>
          <w:rFonts w:ascii="Arial" w:eastAsia="Times New Roman" w:hAnsi="Arial" w:cs="Arial"/>
          <w:b/>
          <w:bCs/>
          <w:color w:val="0B0C0C"/>
          <w:sz w:val="54"/>
          <w:szCs w:val="54"/>
        </w:rPr>
      </w:pPr>
      <w:r w:rsidRPr="009C4413">
        <w:rPr>
          <w:rFonts w:ascii="Arial" w:eastAsia="Times New Roman" w:hAnsi="Arial" w:cs="Arial"/>
          <w:b/>
          <w:bCs/>
          <w:color w:val="0B0C0C"/>
          <w:sz w:val="54"/>
          <w:szCs w:val="54"/>
        </w:rPr>
        <w:t>Complaints</w:t>
      </w:r>
    </w:p>
    <w:p w14:paraId="4FFAA304" w14:textId="36F86CD5"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r w:rsidR="00D91A8E">
        <w:rPr>
          <w:rFonts w:ascii="Arial" w:eastAsia="Times New Roman" w:hAnsi="Arial" w:cs="Arial"/>
          <w:color w:val="0B0C0C"/>
          <w:sz w:val="29"/>
          <w:szCs w:val="29"/>
          <w:u w:val="single"/>
        </w:rPr>
        <w:t xml:space="preserve"> &amp; Parish Council</w:t>
      </w:r>
    </w:p>
    <w:p w14:paraId="5D4CBF92"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If you consider that your personal data has been misused or mishandled, you may make a complaint to the Information Commissioner, who is an independent regulator. The Information Commissioner can be contacted at:</w:t>
      </w:r>
    </w:p>
    <w:p w14:paraId="645E2C30" w14:textId="77777777" w:rsidR="009C4413" w:rsidRPr="009C4413" w:rsidRDefault="009C4413" w:rsidP="009C4413">
      <w:pPr>
        <w:textAlignment w:val="baseline"/>
        <w:rPr>
          <w:rFonts w:ascii="Arial" w:eastAsia="Times New Roman" w:hAnsi="Arial" w:cs="Arial"/>
          <w:color w:val="0B0C0C"/>
          <w:sz w:val="29"/>
          <w:szCs w:val="29"/>
        </w:rPr>
      </w:pPr>
      <w:r w:rsidRPr="009C4413">
        <w:rPr>
          <w:rFonts w:ascii="Arial" w:eastAsia="Times New Roman" w:hAnsi="Arial" w:cs="Arial"/>
          <w:color w:val="0B0C0C"/>
          <w:sz w:val="29"/>
          <w:szCs w:val="29"/>
        </w:rPr>
        <w:t>Information Commissioner's Office Wycliffe House </w:t>
      </w:r>
      <w:r w:rsidRPr="009C4413">
        <w:rPr>
          <w:rFonts w:ascii="Arial" w:eastAsia="Times New Roman" w:hAnsi="Arial" w:cs="Arial"/>
          <w:color w:val="0B0C0C"/>
          <w:sz w:val="29"/>
          <w:szCs w:val="29"/>
        </w:rPr>
        <w:br/>
        <w:t>Water Lane </w:t>
      </w:r>
      <w:r w:rsidRPr="009C4413">
        <w:rPr>
          <w:rFonts w:ascii="Arial" w:eastAsia="Times New Roman" w:hAnsi="Arial" w:cs="Arial"/>
          <w:color w:val="0B0C0C"/>
          <w:sz w:val="29"/>
          <w:szCs w:val="29"/>
        </w:rPr>
        <w:br/>
        <w:t>Wilmslow </w:t>
      </w:r>
      <w:r w:rsidRPr="009C4413">
        <w:rPr>
          <w:rFonts w:ascii="Arial" w:eastAsia="Times New Roman" w:hAnsi="Arial" w:cs="Arial"/>
          <w:color w:val="0B0C0C"/>
          <w:sz w:val="29"/>
          <w:szCs w:val="29"/>
        </w:rPr>
        <w:br/>
        <w:t>Cheshire </w:t>
      </w:r>
      <w:r w:rsidRPr="009C4413">
        <w:rPr>
          <w:rFonts w:ascii="Arial" w:eastAsia="Times New Roman" w:hAnsi="Arial" w:cs="Arial"/>
          <w:color w:val="0B0C0C"/>
          <w:sz w:val="29"/>
          <w:szCs w:val="29"/>
        </w:rPr>
        <w:br/>
        <w:t>SK9 5AF </w:t>
      </w:r>
    </w:p>
    <w:p w14:paraId="0BD219B6"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Telephone: 0303 123 1113</w:t>
      </w:r>
    </w:p>
    <w:p w14:paraId="163120A7" w14:textId="77777777" w:rsidR="009C4413" w:rsidRPr="009C4413" w:rsidRDefault="009C4413" w:rsidP="009C4413">
      <w:pPr>
        <w:rPr>
          <w:rFonts w:ascii="Arial" w:eastAsia="Times New Roman" w:hAnsi="Arial" w:cs="Arial"/>
          <w:color w:val="0B0C0C"/>
          <w:sz w:val="29"/>
          <w:szCs w:val="29"/>
        </w:rPr>
      </w:pPr>
      <w:r w:rsidRPr="009C4413">
        <w:rPr>
          <w:rFonts w:ascii="Arial" w:eastAsia="Times New Roman" w:hAnsi="Arial" w:cs="Arial"/>
          <w:color w:val="0B0C0C"/>
          <w:sz w:val="29"/>
          <w:szCs w:val="29"/>
        </w:rPr>
        <w:t>Email: </w:t>
      </w:r>
      <w:hyperlink r:id="rId7" w:history="1">
        <w:r w:rsidRPr="009C4413">
          <w:rPr>
            <w:rFonts w:ascii="Arial" w:eastAsia="Times New Roman" w:hAnsi="Arial" w:cs="Arial"/>
            <w:color w:val="4C2C92"/>
            <w:sz w:val="29"/>
            <w:szCs w:val="29"/>
            <w:u w:val="single"/>
            <w:bdr w:val="none" w:sz="0" w:space="0" w:color="auto" w:frame="1"/>
          </w:rPr>
          <w:t>casework@ico.org.uk</w:t>
        </w:r>
      </w:hyperlink>
    </w:p>
    <w:p w14:paraId="75BE6FB8"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Any complaint to the Information Commissioner is without prejudice to your right to seek redress through the courts.</w:t>
      </w:r>
    </w:p>
    <w:p w14:paraId="4CAB972A" w14:textId="350C22C2" w:rsidR="008D7327" w:rsidRDefault="008D7327" w:rsidP="009C4413">
      <w:pPr>
        <w:spacing w:before="1200"/>
        <w:textAlignment w:val="baseline"/>
        <w:outlineLvl w:val="1"/>
        <w:rPr>
          <w:rFonts w:ascii="Arial" w:eastAsia="Times New Roman" w:hAnsi="Arial" w:cs="Arial"/>
          <w:b/>
          <w:bCs/>
          <w:color w:val="0B0C0C"/>
          <w:sz w:val="29"/>
          <w:szCs w:val="29"/>
        </w:rPr>
      </w:pPr>
      <w:r>
        <w:rPr>
          <w:rFonts w:ascii="Arial" w:eastAsia="Times New Roman" w:hAnsi="Arial" w:cs="Arial"/>
          <w:b/>
          <w:bCs/>
          <w:color w:val="0B0C0C"/>
          <w:sz w:val="54"/>
          <w:szCs w:val="54"/>
        </w:rPr>
        <w:lastRenderedPageBreak/>
        <w:t>Physical Data Security</w:t>
      </w:r>
    </w:p>
    <w:p w14:paraId="2D9E33A9" w14:textId="7976FDF9" w:rsidR="008D7327" w:rsidRPr="008D7327" w:rsidRDefault="008D7327" w:rsidP="009C4413">
      <w:pPr>
        <w:spacing w:before="1200"/>
        <w:textAlignment w:val="baseline"/>
        <w:outlineLvl w:val="1"/>
        <w:rPr>
          <w:rFonts w:ascii="Arial" w:eastAsia="Times New Roman" w:hAnsi="Arial" w:cs="Arial"/>
          <w:bCs/>
          <w:color w:val="0B0C0C"/>
          <w:sz w:val="29"/>
          <w:szCs w:val="29"/>
        </w:rPr>
      </w:pPr>
      <w:r>
        <w:rPr>
          <w:rFonts w:ascii="Arial" w:eastAsia="Times New Roman" w:hAnsi="Arial" w:cs="Arial"/>
          <w:bCs/>
          <w:color w:val="0B0C0C"/>
          <w:sz w:val="29"/>
          <w:szCs w:val="29"/>
        </w:rPr>
        <w:t xml:space="preserve">Our computer is password protected and </w:t>
      </w:r>
      <w:r w:rsidR="00E5350C">
        <w:rPr>
          <w:rFonts w:ascii="Arial" w:eastAsia="Times New Roman" w:hAnsi="Arial" w:cs="Arial"/>
          <w:bCs/>
          <w:color w:val="0B0C0C"/>
          <w:sz w:val="29"/>
          <w:szCs w:val="29"/>
        </w:rPr>
        <w:t>it and our</w:t>
      </w:r>
      <w:r>
        <w:rPr>
          <w:rFonts w:ascii="Arial" w:eastAsia="Times New Roman" w:hAnsi="Arial" w:cs="Arial"/>
          <w:bCs/>
          <w:color w:val="0B0C0C"/>
          <w:sz w:val="29"/>
          <w:szCs w:val="29"/>
        </w:rPr>
        <w:t xml:space="preserve"> data </w:t>
      </w:r>
      <w:r w:rsidR="0062775D">
        <w:rPr>
          <w:rFonts w:ascii="Arial" w:eastAsia="Times New Roman" w:hAnsi="Arial" w:cs="Arial"/>
          <w:bCs/>
          <w:color w:val="0B0C0C"/>
          <w:sz w:val="29"/>
          <w:szCs w:val="29"/>
        </w:rPr>
        <w:t>are</w:t>
      </w:r>
      <w:r>
        <w:rPr>
          <w:rFonts w:ascii="Arial" w:eastAsia="Times New Roman" w:hAnsi="Arial" w:cs="Arial"/>
          <w:bCs/>
          <w:color w:val="0B0C0C"/>
          <w:sz w:val="29"/>
          <w:szCs w:val="29"/>
        </w:rPr>
        <w:t xml:space="preserve"> kept </w:t>
      </w:r>
      <w:r w:rsidR="00E5350C">
        <w:rPr>
          <w:rFonts w:ascii="Arial" w:eastAsia="Times New Roman" w:hAnsi="Arial" w:cs="Arial"/>
          <w:bCs/>
          <w:color w:val="0B0C0C"/>
          <w:sz w:val="29"/>
          <w:szCs w:val="29"/>
        </w:rPr>
        <w:t>securely.</w:t>
      </w:r>
    </w:p>
    <w:p w14:paraId="25D0E9DF" w14:textId="5508C648" w:rsidR="009C4413" w:rsidRPr="009C4413" w:rsidRDefault="009C4413" w:rsidP="009C4413">
      <w:pPr>
        <w:spacing w:before="1200"/>
        <w:textAlignment w:val="baseline"/>
        <w:outlineLvl w:val="1"/>
        <w:rPr>
          <w:rFonts w:ascii="Arial" w:eastAsia="Times New Roman" w:hAnsi="Arial" w:cs="Arial"/>
          <w:b/>
          <w:bCs/>
          <w:color w:val="0B0C0C"/>
          <w:sz w:val="54"/>
          <w:szCs w:val="54"/>
        </w:rPr>
      </w:pPr>
      <w:r w:rsidRPr="009C4413">
        <w:rPr>
          <w:rFonts w:ascii="Arial" w:eastAsia="Times New Roman" w:hAnsi="Arial" w:cs="Arial"/>
          <w:b/>
          <w:bCs/>
          <w:color w:val="0B0C0C"/>
          <w:sz w:val="54"/>
          <w:szCs w:val="54"/>
        </w:rPr>
        <w:t>Contact details</w:t>
      </w:r>
      <w:bookmarkStart w:id="0" w:name="_GoBack"/>
      <w:bookmarkEnd w:id="0"/>
    </w:p>
    <w:p w14:paraId="5AA8C596" w14:textId="77777777" w:rsidR="002C6960" w:rsidRDefault="002C6960" w:rsidP="002C6960">
      <w:pPr>
        <w:spacing w:before="300" w:after="300"/>
        <w:rPr>
          <w:rFonts w:ascii="Arial" w:eastAsia="Times New Roman" w:hAnsi="Arial" w:cs="Arial"/>
          <w:color w:val="0B0C0C"/>
          <w:sz w:val="29"/>
          <w:szCs w:val="29"/>
          <w:u w:val="single"/>
        </w:rPr>
      </w:pPr>
      <w:r>
        <w:rPr>
          <w:rFonts w:ascii="Arial" w:eastAsia="Times New Roman" w:hAnsi="Arial" w:cs="Arial"/>
          <w:color w:val="0B0C0C"/>
          <w:sz w:val="29"/>
          <w:szCs w:val="29"/>
          <w:u w:val="single"/>
        </w:rPr>
        <w:t>Parish Council</w:t>
      </w:r>
    </w:p>
    <w:p w14:paraId="17B0E077" w14:textId="11164776" w:rsidR="002C6960" w:rsidRPr="006E1373" w:rsidRDefault="00D91A8E" w:rsidP="002C6960">
      <w:pPr>
        <w:spacing w:before="300" w:after="300"/>
        <w:rPr>
          <w:rFonts w:ascii="Arial" w:eastAsia="Times New Roman" w:hAnsi="Arial" w:cs="Arial"/>
          <w:color w:val="0B0C0C"/>
          <w:sz w:val="29"/>
          <w:szCs w:val="29"/>
        </w:rPr>
      </w:pPr>
      <w:r w:rsidRPr="006E1373">
        <w:rPr>
          <w:rFonts w:ascii="Arial" w:eastAsia="Times New Roman" w:hAnsi="Arial" w:cs="Arial"/>
          <w:color w:val="0B0C0C"/>
          <w:sz w:val="29"/>
          <w:szCs w:val="29"/>
        </w:rPr>
        <w:t xml:space="preserve">The data controller for is the </w:t>
      </w:r>
      <w:r w:rsidR="006E1373">
        <w:rPr>
          <w:rFonts w:ascii="Arial" w:eastAsia="Times New Roman" w:hAnsi="Arial" w:cs="Arial"/>
          <w:color w:val="0B0C0C"/>
          <w:sz w:val="29"/>
          <w:szCs w:val="29"/>
        </w:rPr>
        <w:t>Parish Council Chairman</w:t>
      </w:r>
      <w:r w:rsidRPr="006E1373">
        <w:rPr>
          <w:rFonts w:ascii="Arial" w:eastAsia="Times New Roman" w:hAnsi="Arial" w:cs="Arial"/>
          <w:color w:val="0B0C0C"/>
          <w:sz w:val="29"/>
          <w:szCs w:val="29"/>
        </w:rPr>
        <w:t>. Details for her are:</w:t>
      </w:r>
    </w:p>
    <w:p w14:paraId="7F01B6D0" w14:textId="77777777" w:rsidR="006E1373" w:rsidRPr="006E1373" w:rsidRDefault="006E1373" w:rsidP="006E1373">
      <w:pPr>
        <w:rPr>
          <w:rFonts w:ascii="Arial" w:hAnsi="Arial" w:cs="Arial"/>
          <w:sz w:val="29"/>
          <w:szCs w:val="29"/>
        </w:rPr>
      </w:pPr>
      <w:r w:rsidRPr="006E1373">
        <w:rPr>
          <w:rFonts w:ascii="Arial" w:hAnsi="Arial" w:cs="Arial"/>
          <w:sz w:val="29"/>
          <w:szCs w:val="29"/>
        </w:rPr>
        <w:t>Mrs E Marwood,</w:t>
      </w:r>
    </w:p>
    <w:p w14:paraId="2568CCB7" w14:textId="3B3BC502" w:rsidR="006E1373" w:rsidRPr="006E1373" w:rsidRDefault="006E1373" w:rsidP="006E1373">
      <w:pPr>
        <w:rPr>
          <w:rFonts w:ascii="Arial" w:hAnsi="Arial" w:cs="Arial"/>
          <w:sz w:val="29"/>
          <w:szCs w:val="29"/>
        </w:rPr>
      </w:pPr>
      <w:proofErr w:type="spellStart"/>
      <w:r w:rsidRPr="006E1373">
        <w:rPr>
          <w:rFonts w:ascii="Arial" w:hAnsi="Arial" w:cs="Arial"/>
          <w:sz w:val="29"/>
          <w:szCs w:val="29"/>
        </w:rPr>
        <w:t>Hullerbush</w:t>
      </w:r>
      <w:proofErr w:type="spellEnd"/>
      <w:r w:rsidRPr="006E1373">
        <w:rPr>
          <w:rFonts w:ascii="Arial" w:hAnsi="Arial" w:cs="Arial"/>
          <w:sz w:val="29"/>
          <w:szCs w:val="29"/>
        </w:rPr>
        <w:t>,</w:t>
      </w:r>
    </w:p>
    <w:p w14:paraId="4082465F" w14:textId="77777777" w:rsidR="006E1373" w:rsidRPr="006E1373" w:rsidRDefault="006E1373" w:rsidP="006E1373">
      <w:pPr>
        <w:rPr>
          <w:rFonts w:ascii="Arial" w:hAnsi="Arial" w:cs="Arial"/>
          <w:sz w:val="29"/>
          <w:szCs w:val="29"/>
        </w:rPr>
      </w:pPr>
      <w:r w:rsidRPr="006E1373">
        <w:rPr>
          <w:rFonts w:ascii="Arial" w:hAnsi="Arial" w:cs="Arial"/>
          <w:sz w:val="29"/>
          <w:szCs w:val="29"/>
        </w:rPr>
        <w:t>Marwood, DL12 8SN</w:t>
      </w:r>
    </w:p>
    <w:p w14:paraId="60D285B3" w14:textId="77777777" w:rsidR="006E1373" w:rsidRPr="006E1373" w:rsidRDefault="006E1373" w:rsidP="006E1373">
      <w:pPr>
        <w:rPr>
          <w:rFonts w:ascii="Arial" w:hAnsi="Arial" w:cs="Arial"/>
          <w:sz w:val="29"/>
          <w:szCs w:val="29"/>
        </w:rPr>
      </w:pPr>
      <w:r w:rsidRPr="006E1373">
        <w:rPr>
          <w:rFonts w:ascii="Arial" w:hAnsi="Arial" w:cs="Arial"/>
          <w:sz w:val="29"/>
          <w:szCs w:val="29"/>
        </w:rPr>
        <w:t>01833 637969</w:t>
      </w:r>
    </w:p>
    <w:p w14:paraId="30A041A8" w14:textId="0760000B" w:rsidR="00D91A8E" w:rsidRPr="006E1373" w:rsidRDefault="006E1373" w:rsidP="006E1373">
      <w:pPr>
        <w:rPr>
          <w:rFonts w:ascii="Arial" w:hAnsi="Arial" w:cs="Arial"/>
          <w:sz w:val="29"/>
          <w:szCs w:val="29"/>
        </w:rPr>
      </w:pPr>
      <w:r w:rsidRPr="006E1373">
        <w:rPr>
          <w:rFonts w:ascii="Arial" w:hAnsi="Arial" w:cs="Arial"/>
          <w:sz w:val="29"/>
          <w:szCs w:val="29"/>
        </w:rPr>
        <w:t>marwoodparishcouncil@outlook.com</w:t>
      </w:r>
    </w:p>
    <w:p w14:paraId="779FE7F4" w14:textId="77777777" w:rsidR="002C6960" w:rsidRPr="002C6960" w:rsidRDefault="002C6960" w:rsidP="002C6960">
      <w:pPr>
        <w:spacing w:before="300" w:after="300"/>
        <w:rPr>
          <w:rFonts w:ascii="Arial" w:eastAsia="Times New Roman" w:hAnsi="Arial" w:cs="Arial"/>
          <w:color w:val="0B0C0C"/>
          <w:sz w:val="29"/>
          <w:szCs w:val="29"/>
          <w:u w:val="single"/>
        </w:rPr>
      </w:pPr>
      <w:r w:rsidRPr="002C6960">
        <w:rPr>
          <w:rFonts w:ascii="Arial" w:eastAsia="Times New Roman" w:hAnsi="Arial" w:cs="Arial"/>
          <w:color w:val="0B0C0C"/>
          <w:sz w:val="29"/>
          <w:szCs w:val="29"/>
          <w:u w:val="single"/>
        </w:rPr>
        <w:t>Electoral Register</w:t>
      </w:r>
    </w:p>
    <w:p w14:paraId="4C927AB8"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The data controller for your personal data is the Cabinet Office. The contact details for the data controller are:</w:t>
      </w:r>
    </w:p>
    <w:p w14:paraId="2A7AC115" w14:textId="77777777" w:rsidR="009C4413" w:rsidRPr="009C4413" w:rsidRDefault="009C4413" w:rsidP="009C4413">
      <w:pPr>
        <w:textAlignment w:val="baseline"/>
        <w:rPr>
          <w:rFonts w:ascii="Arial" w:eastAsia="Times New Roman" w:hAnsi="Arial" w:cs="Arial"/>
          <w:color w:val="0B0C0C"/>
          <w:sz w:val="29"/>
          <w:szCs w:val="29"/>
        </w:rPr>
      </w:pPr>
      <w:r w:rsidRPr="009C4413">
        <w:rPr>
          <w:rFonts w:ascii="Arial" w:eastAsia="Times New Roman" w:hAnsi="Arial" w:cs="Arial"/>
          <w:color w:val="0B0C0C"/>
          <w:sz w:val="29"/>
          <w:szCs w:val="29"/>
        </w:rPr>
        <w:t>Cabinet Office 70 Whitehall </w:t>
      </w:r>
      <w:r w:rsidRPr="009C4413">
        <w:rPr>
          <w:rFonts w:ascii="Arial" w:eastAsia="Times New Roman" w:hAnsi="Arial" w:cs="Arial"/>
          <w:color w:val="0B0C0C"/>
          <w:sz w:val="29"/>
          <w:szCs w:val="29"/>
        </w:rPr>
        <w:br/>
        <w:t>London </w:t>
      </w:r>
      <w:r w:rsidRPr="009C4413">
        <w:rPr>
          <w:rFonts w:ascii="Arial" w:eastAsia="Times New Roman" w:hAnsi="Arial" w:cs="Arial"/>
          <w:color w:val="0B0C0C"/>
          <w:sz w:val="29"/>
          <w:szCs w:val="29"/>
        </w:rPr>
        <w:br/>
        <w:t>SW1A 2AS </w:t>
      </w:r>
    </w:p>
    <w:p w14:paraId="424E0D1C"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Telephone: 0207 276 1234</w:t>
      </w:r>
    </w:p>
    <w:p w14:paraId="4759B3C7" w14:textId="77777777" w:rsidR="009C4413" w:rsidRPr="009C4413" w:rsidRDefault="009C4413" w:rsidP="009C4413">
      <w:pPr>
        <w:rPr>
          <w:rFonts w:ascii="Arial" w:eastAsia="Times New Roman" w:hAnsi="Arial" w:cs="Arial"/>
          <w:color w:val="0B0C0C"/>
          <w:sz w:val="29"/>
          <w:szCs w:val="29"/>
        </w:rPr>
      </w:pPr>
      <w:r w:rsidRPr="009C4413">
        <w:rPr>
          <w:rFonts w:ascii="Arial" w:eastAsia="Times New Roman" w:hAnsi="Arial" w:cs="Arial"/>
          <w:color w:val="0B0C0C"/>
          <w:sz w:val="29"/>
          <w:szCs w:val="29"/>
        </w:rPr>
        <w:t>Email: </w:t>
      </w:r>
      <w:hyperlink r:id="rId8" w:history="1">
        <w:r w:rsidRPr="009C4413">
          <w:rPr>
            <w:rFonts w:ascii="Arial" w:eastAsia="Times New Roman" w:hAnsi="Arial" w:cs="Arial"/>
            <w:color w:val="4C2C92"/>
            <w:sz w:val="29"/>
            <w:szCs w:val="29"/>
            <w:u w:val="single"/>
            <w:bdr w:val="none" w:sz="0" w:space="0" w:color="auto" w:frame="1"/>
          </w:rPr>
          <w:t>publiccorrespondence@cabinetoffice.gov.uk</w:t>
        </w:r>
      </w:hyperlink>
    </w:p>
    <w:p w14:paraId="5752B381" w14:textId="77777777" w:rsidR="009C4413" w:rsidRPr="009C4413" w:rsidRDefault="009C4413" w:rsidP="009C4413">
      <w:pPr>
        <w:spacing w:before="300" w:after="300"/>
        <w:rPr>
          <w:rFonts w:ascii="Arial" w:eastAsia="Times New Roman" w:hAnsi="Arial" w:cs="Arial"/>
          <w:color w:val="0B0C0C"/>
          <w:sz w:val="29"/>
          <w:szCs w:val="29"/>
        </w:rPr>
      </w:pPr>
      <w:r w:rsidRPr="009C4413">
        <w:rPr>
          <w:rFonts w:ascii="Arial" w:eastAsia="Times New Roman" w:hAnsi="Arial" w:cs="Arial"/>
          <w:color w:val="0B0C0C"/>
          <w:sz w:val="29"/>
          <w:szCs w:val="29"/>
        </w:rPr>
        <w:t>The contact details for the data controller’s Data Protection Officer (DPO) are:</w:t>
      </w:r>
    </w:p>
    <w:p w14:paraId="1ABD5061" w14:textId="77777777" w:rsidR="009C4413" w:rsidRPr="009C4413" w:rsidRDefault="009C4413" w:rsidP="009C4413">
      <w:pPr>
        <w:textAlignment w:val="baseline"/>
        <w:rPr>
          <w:rFonts w:ascii="Arial" w:eastAsia="Times New Roman" w:hAnsi="Arial" w:cs="Arial"/>
          <w:color w:val="0B0C0C"/>
          <w:sz w:val="29"/>
          <w:szCs w:val="29"/>
        </w:rPr>
      </w:pPr>
      <w:r w:rsidRPr="009C4413">
        <w:rPr>
          <w:rFonts w:ascii="Arial" w:eastAsia="Times New Roman" w:hAnsi="Arial" w:cs="Arial"/>
          <w:color w:val="0B0C0C"/>
          <w:sz w:val="29"/>
          <w:szCs w:val="29"/>
        </w:rPr>
        <w:lastRenderedPageBreak/>
        <w:t>Stephen Jones DPO </w:t>
      </w:r>
      <w:r w:rsidRPr="009C4413">
        <w:rPr>
          <w:rFonts w:ascii="Arial" w:eastAsia="Times New Roman" w:hAnsi="Arial" w:cs="Arial"/>
          <w:color w:val="0B0C0C"/>
          <w:sz w:val="29"/>
          <w:szCs w:val="29"/>
        </w:rPr>
        <w:br/>
        <w:t>Cabinet Office </w:t>
      </w:r>
      <w:r w:rsidRPr="009C4413">
        <w:rPr>
          <w:rFonts w:ascii="Arial" w:eastAsia="Times New Roman" w:hAnsi="Arial" w:cs="Arial"/>
          <w:color w:val="0B0C0C"/>
          <w:sz w:val="29"/>
          <w:szCs w:val="29"/>
        </w:rPr>
        <w:br/>
        <w:t>70 Whitehall </w:t>
      </w:r>
      <w:r w:rsidRPr="009C4413">
        <w:rPr>
          <w:rFonts w:ascii="Arial" w:eastAsia="Times New Roman" w:hAnsi="Arial" w:cs="Arial"/>
          <w:color w:val="0B0C0C"/>
          <w:sz w:val="29"/>
          <w:szCs w:val="29"/>
        </w:rPr>
        <w:br/>
        <w:t>London </w:t>
      </w:r>
      <w:r w:rsidRPr="009C4413">
        <w:rPr>
          <w:rFonts w:ascii="Arial" w:eastAsia="Times New Roman" w:hAnsi="Arial" w:cs="Arial"/>
          <w:color w:val="0B0C0C"/>
          <w:sz w:val="29"/>
          <w:szCs w:val="29"/>
        </w:rPr>
        <w:br/>
        <w:t>SW1A 2AS </w:t>
      </w:r>
    </w:p>
    <w:p w14:paraId="6BC15E05" w14:textId="77777777" w:rsidR="009C4413" w:rsidRPr="009C4413" w:rsidRDefault="009C4413" w:rsidP="009C4413">
      <w:pPr>
        <w:rPr>
          <w:rFonts w:ascii="Arial" w:eastAsia="Times New Roman" w:hAnsi="Arial" w:cs="Arial"/>
          <w:color w:val="0B0C0C"/>
          <w:sz w:val="29"/>
          <w:szCs w:val="29"/>
        </w:rPr>
      </w:pPr>
      <w:r w:rsidRPr="009C4413">
        <w:rPr>
          <w:rFonts w:ascii="Arial" w:eastAsia="Times New Roman" w:hAnsi="Arial" w:cs="Arial"/>
          <w:color w:val="0B0C0C"/>
          <w:sz w:val="29"/>
          <w:szCs w:val="29"/>
        </w:rPr>
        <w:t>Email: </w:t>
      </w:r>
      <w:hyperlink r:id="rId9" w:history="1">
        <w:r w:rsidRPr="009C4413">
          <w:rPr>
            <w:rFonts w:ascii="Arial" w:eastAsia="Times New Roman" w:hAnsi="Arial" w:cs="Arial"/>
            <w:color w:val="4C2C92"/>
            <w:sz w:val="29"/>
            <w:szCs w:val="29"/>
            <w:u w:val="single"/>
            <w:bdr w:val="none" w:sz="0" w:space="0" w:color="auto" w:frame="1"/>
          </w:rPr>
          <w:t>dpo@cabinetoffice.gov.uk</w:t>
        </w:r>
      </w:hyperlink>
    </w:p>
    <w:p w14:paraId="7440DC46" w14:textId="77777777" w:rsidR="009C4413" w:rsidRDefault="009C4413"/>
    <w:sectPr w:rsidR="009C4413" w:rsidSect="00077E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05B6"/>
    <w:multiLevelType w:val="multilevel"/>
    <w:tmpl w:val="A6B4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64011"/>
    <w:multiLevelType w:val="multilevel"/>
    <w:tmpl w:val="2846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9E5216"/>
    <w:multiLevelType w:val="multilevel"/>
    <w:tmpl w:val="D324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13"/>
    <w:rsid w:val="00036F58"/>
    <w:rsid w:val="00077E27"/>
    <w:rsid w:val="00131A3C"/>
    <w:rsid w:val="002C6960"/>
    <w:rsid w:val="0062775D"/>
    <w:rsid w:val="006E1373"/>
    <w:rsid w:val="008D7327"/>
    <w:rsid w:val="009C4413"/>
    <w:rsid w:val="00B236A3"/>
    <w:rsid w:val="00B70A79"/>
    <w:rsid w:val="00CF6419"/>
    <w:rsid w:val="00D91A8E"/>
    <w:rsid w:val="00E5350C"/>
    <w:rsid w:val="00F2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96F1F6"/>
  <w15:chartTrackingRefBased/>
  <w15:docId w15:val="{BF1E7D89-F7B5-7741-84D5-CA9A06CB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441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44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4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44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44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C4413"/>
  </w:style>
  <w:style w:type="character" w:styleId="Hyperlink">
    <w:name w:val="Hyperlink"/>
    <w:basedOn w:val="DefaultParagraphFont"/>
    <w:uiPriority w:val="99"/>
    <w:semiHidden/>
    <w:unhideWhenUsed/>
    <w:rsid w:val="009C4413"/>
    <w:rPr>
      <w:color w:val="0000FF"/>
      <w:u w:val="single"/>
    </w:rPr>
  </w:style>
  <w:style w:type="paragraph" w:styleId="NoSpacing">
    <w:name w:val="No Spacing"/>
    <w:uiPriority w:val="1"/>
    <w:qFormat/>
    <w:rsid w:val="006E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62615">
      <w:bodyDiv w:val="1"/>
      <w:marLeft w:val="0"/>
      <w:marRight w:val="0"/>
      <w:marTop w:val="0"/>
      <w:marBottom w:val="0"/>
      <w:divBdr>
        <w:top w:val="none" w:sz="0" w:space="0" w:color="auto"/>
        <w:left w:val="none" w:sz="0" w:space="0" w:color="auto"/>
        <w:bottom w:val="none" w:sz="0" w:space="0" w:color="auto"/>
        <w:right w:val="none" w:sz="0" w:space="0" w:color="auto"/>
      </w:divBdr>
      <w:divsChild>
        <w:div w:id="1997342648">
          <w:marLeft w:val="0"/>
          <w:marRight w:val="0"/>
          <w:marTop w:val="450"/>
          <w:marBottom w:val="450"/>
          <w:divBdr>
            <w:top w:val="none" w:sz="0" w:space="0" w:color="auto"/>
            <w:left w:val="single" w:sz="6" w:space="11" w:color="BFC1C3"/>
            <w:bottom w:val="none" w:sz="0" w:space="0" w:color="auto"/>
            <w:right w:val="none" w:sz="0" w:space="0" w:color="auto"/>
          </w:divBdr>
          <w:divsChild>
            <w:div w:id="2138523025">
              <w:marLeft w:val="0"/>
              <w:marRight w:val="0"/>
              <w:marTop w:val="0"/>
              <w:marBottom w:val="0"/>
              <w:divBdr>
                <w:top w:val="none" w:sz="0" w:space="0" w:color="auto"/>
                <w:left w:val="none" w:sz="0" w:space="0" w:color="auto"/>
                <w:bottom w:val="none" w:sz="0" w:space="0" w:color="auto"/>
                <w:right w:val="none" w:sz="0" w:space="0" w:color="auto"/>
              </w:divBdr>
            </w:div>
          </w:divsChild>
        </w:div>
        <w:div w:id="1610550329">
          <w:marLeft w:val="0"/>
          <w:marRight w:val="0"/>
          <w:marTop w:val="450"/>
          <w:marBottom w:val="450"/>
          <w:divBdr>
            <w:top w:val="none" w:sz="0" w:space="0" w:color="auto"/>
            <w:left w:val="single" w:sz="6" w:space="11" w:color="BFC1C3"/>
            <w:bottom w:val="none" w:sz="0" w:space="0" w:color="auto"/>
            <w:right w:val="none" w:sz="0" w:space="0" w:color="auto"/>
          </w:divBdr>
          <w:divsChild>
            <w:div w:id="855730092">
              <w:marLeft w:val="0"/>
              <w:marRight w:val="0"/>
              <w:marTop w:val="0"/>
              <w:marBottom w:val="0"/>
              <w:divBdr>
                <w:top w:val="none" w:sz="0" w:space="0" w:color="auto"/>
                <w:left w:val="none" w:sz="0" w:space="0" w:color="auto"/>
                <w:bottom w:val="none" w:sz="0" w:space="0" w:color="auto"/>
                <w:right w:val="none" w:sz="0" w:space="0" w:color="auto"/>
              </w:divBdr>
            </w:div>
          </w:divsChild>
        </w:div>
        <w:div w:id="436365510">
          <w:marLeft w:val="0"/>
          <w:marRight w:val="0"/>
          <w:marTop w:val="450"/>
          <w:marBottom w:val="450"/>
          <w:divBdr>
            <w:top w:val="none" w:sz="0" w:space="0" w:color="auto"/>
            <w:left w:val="single" w:sz="6" w:space="11" w:color="BFC1C3"/>
            <w:bottom w:val="none" w:sz="0" w:space="0" w:color="auto"/>
            <w:right w:val="none" w:sz="0" w:space="0" w:color="auto"/>
          </w:divBdr>
          <w:divsChild>
            <w:div w:id="1826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rrespondence@cabinetoffice.gov.uk" TargetMode="Externa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en/uksi/2013/3198/schedule/3/chapter/2/made" TargetMode="External"/><Relationship Id="rId11" Type="http://schemas.openxmlformats.org/officeDocument/2006/relationships/theme" Target="theme/theme1.xml"/><Relationship Id="rId5" Type="http://schemas.openxmlformats.org/officeDocument/2006/relationships/hyperlink" Target="https://www.gov.uk/get-on-electoral-regis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cabin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McBain</dc:creator>
  <cp:keywords/>
  <dc:description/>
  <cp:lastModifiedBy>Jamie McBain</cp:lastModifiedBy>
  <cp:revision>10</cp:revision>
  <dcterms:created xsi:type="dcterms:W3CDTF">2019-02-19T22:05:00Z</dcterms:created>
  <dcterms:modified xsi:type="dcterms:W3CDTF">2019-02-20T04:23:00Z</dcterms:modified>
</cp:coreProperties>
</file>